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D3F" w:rsidRDefault="006A392E" w:rsidP="006A3B6E">
      <w:pPr>
        <w:tabs>
          <w:tab w:val="left" w:pos="1134"/>
        </w:tabs>
        <w:spacing w:after="0" w:line="240" w:lineRule="auto"/>
        <w:jc w:val="both"/>
        <w:rPr>
          <w:rFonts w:ascii="Times New Roman" w:hAnsi="Times New Roman" w:cs="Times New Roman"/>
          <w:sz w:val="24"/>
          <w:szCs w:val="24"/>
        </w:rPr>
      </w:pPr>
      <w:r w:rsidRPr="006A392E">
        <w:rPr>
          <w:rFonts w:ascii="Times New Roman" w:eastAsia="Times New Roman" w:hAnsi="Times New Roman" w:cs="Times New Roman"/>
          <w:noProof/>
          <w:sz w:val="24"/>
          <w:szCs w:val="24"/>
          <w:lang w:eastAsia="hr-HR"/>
        </w:rPr>
        <w:drawing>
          <wp:inline distT="0" distB="0" distL="0" distR="0" wp14:anchorId="226B5747" wp14:editId="0AFFF9C4">
            <wp:extent cx="3009900" cy="1340949"/>
            <wp:effectExtent l="0" t="0" r="0" b="0"/>
            <wp:docPr id="2" name="Slika 2" descr="Graphic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6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9991" cy="1345445"/>
                    </a:xfrm>
                    <a:prstGeom prst="rect">
                      <a:avLst/>
                    </a:prstGeom>
                    <a:noFill/>
                    <a:ln>
                      <a:noFill/>
                    </a:ln>
                  </pic:spPr>
                </pic:pic>
              </a:graphicData>
            </a:graphic>
          </wp:inline>
        </w:drawing>
      </w:r>
    </w:p>
    <w:p w:rsidR="00473D3F" w:rsidRDefault="00473D3F" w:rsidP="006A3B6E">
      <w:pPr>
        <w:tabs>
          <w:tab w:val="left" w:pos="1134"/>
        </w:tabs>
        <w:spacing w:after="0" w:line="240" w:lineRule="auto"/>
        <w:jc w:val="both"/>
        <w:rPr>
          <w:rFonts w:ascii="Times New Roman" w:hAnsi="Times New Roman" w:cs="Times New Roman"/>
          <w:sz w:val="24"/>
          <w:szCs w:val="24"/>
        </w:rPr>
      </w:pPr>
    </w:p>
    <w:p w:rsidR="006A392E" w:rsidRDefault="006A392E" w:rsidP="006A3B6E">
      <w:pPr>
        <w:tabs>
          <w:tab w:val="left" w:pos="1134"/>
        </w:tabs>
        <w:spacing w:after="0" w:line="240" w:lineRule="auto"/>
        <w:jc w:val="both"/>
        <w:rPr>
          <w:rFonts w:ascii="Times New Roman" w:hAnsi="Times New Roman" w:cs="Times New Roman"/>
          <w:sz w:val="24"/>
          <w:szCs w:val="24"/>
        </w:rPr>
      </w:pPr>
    </w:p>
    <w:p w:rsidR="00473D3F" w:rsidRDefault="00473D3F" w:rsidP="006A3B6E">
      <w:pPr>
        <w:tabs>
          <w:tab w:val="left" w:pos="1134"/>
        </w:tabs>
        <w:spacing w:after="0" w:line="240" w:lineRule="auto"/>
        <w:jc w:val="both"/>
        <w:rPr>
          <w:rFonts w:ascii="Times New Roman" w:hAnsi="Times New Roman" w:cs="Times New Roman"/>
          <w:sz w:val="24"/>
          <w:szCs w:val="24"/>
        </w:rPr>
      </w:pPr>
    </w:p>
    <w:p w:rsidR="00473D3F" w:rsidRDefault="00473D3F" w:rsidP="006A3B6E">
      <w:pPr>
        <w:tabs>
          <w:tab w:val="left" w:pos="1134"/>
        </w:tabs>
        <w:spacing w:after="0" w:line="240" w:lineRule="auto"/>
        <w:jc w:val="both"/>
        <w:rPr>
          <w:rFonts w:ascii="Times New Roman" w:hAnsi="Times New Roman" w:cs="Times New Roman"/>
          <w:sz w:val="24"/>
          <w:szCs w:val="24"/>
        </w:rPr>
      </w:pPr>
    </w:p>
    <w:p w:rsidR="006556A8" w:rsidRPr="006A3B6E" w:rsidRDefault="006556A8" w:rsidP="006A3B6E">
      <w:pPr>
        <w:tabs>
          <w:tab w:val="left" w:pos="1134"/>
        </w:tabs>
        <w:spacing w:after="0" w:line="240" w:lineRule="auto"/>
        <w:jc w:val="both"/>
        <w:rPr>
          <w:rFonts w:ascii="Times New Roman" w:hAnsi="Times New Roman" w:cs="Times New Roman"/>
          <w:sz w:val="24"/>
          <w:szCs w:val="24"/>
        </w:rPr>
      </w:pPr>
      <w:r w:rsidRPr="006A3B6E">
        <w:rPr>
          <w:rFonts w:ascii="Times New Roman" w:hAnsi="Times New Roman" w:cs="Times New Roman"/>
          <w:sz w:val="24"/>
          <w:szCs w:val="24"/>
        </w:rPr>
        <w:t>URBROJ:</w:t>
      </w:r>
      <w:r w:rsidRPr="006A3B6E">
        <w:rPr>
          <w:rFonts w:ascii="Times New Roman" w:hAnsi="Times New Roman" w:cs="Times New Roman"/>
          <w:sz w:val="24"/>
          <w:szCs w:val="24"/>
        </w:rPr>
        <w:tab/>
      </w:r>
      <w:r w:rsidR="006A3B6E" w:rsidRPr="006A3B6E">
        <w:rPr>
          <w:rFonts w:ascii="Times New Roman" w:hAnsi="Times New Roman" w:cs="Times New Roman"/>
          <w:sz w:val="24"/>
          <w:szCs w:val="24"/>
        </w:rPr>
        <w:t>02</w:t>
      </w:r>
      <w:r w:rsidRPr="006A3B6E">
        <w:rPr>
          <w:rFonts w:ascii="Times New Roman" w:hAnsi="Times New Roman" w:cs="Times New Roman"/>
          <w:sz w:val="24"/>
          <w:szCs w:val="24"/>
        </w:rPr>
        <w:t>-</w:t>
      </w:r>
      <w:r w:rsidR="00957D7C">
        <w:rPr>
          <w:rFonts w:ascii="Times New Roman" w:hAnsi="Times New Roman" w:cs="Times New Roman"/>
          <w:sz w:val="24"/>
          <w:szCs w:val="24"/>
        </w:rPr>
        <w:t>480</w:t>
      </w:r>
      <w:r w:rsidR="006A3B6E" w:rsidRPr="006A3B6E">
        <w:rPr>
          <w:rFonts w:ascii="Times New Roman" w:hAnsi="Times New Roman" w:cs="Times New Roman"/>
          <w:sz w:val="24"/>
          <w:szCs w:val="24"/>
        </w:rPr>
        <w:t>/</w:t>
      </w:r>
      <w:r w:rsidRPr="006A3B6E">
        <w:rPr>
          <w:rFonts w:ascii="Times New Roman" w:hAnsi="Times New Roman" w:cs="Times New Roman"/>
          <w:sz w:val="24"/>
          <w:szCs w:val="24"/>
        </w:rPr>
        <w:t>19</w:t>
      </w:r>
    </w:p>
    <w:p w:rsidR="006556A8" w:rsidRPr="006A3B6E" w:rsidRDefault="006556A8" w:rsidP="006A3B6E">
      <w:pPr>
        <w:tabs>
          <w:tab w:val="left" w:pos="1134"/>
        </w:tabs>
        <w:spacing w:after="0" w:line="240" w:lineRule="auto"/>
        <w:jc w:val="both"/>
        <w:rPr>
          <w:rFonts w:ascii="Times New Roman" w:hAnsi="Times New Roman" w:cs="Times New Roman"/>
          <w:sz w:val="24"/>
          <w:szCs w:val="24"/>
        </w:rPr>
      </w:pPr>
      <w:r w:rsidRPr="006A3B6E">
        <w:rPr>
          <w:rFonts w:ascii="Times New Roman" w:hAnsi="Times New Roman" w:cs="Times New Roman"/>
          <w:sz w:val="24"/>
          <w:szCs w:val="24"/>
        </w:rPr>
        <w:t>Zadar, 2</w:t>
      </w:r>
      <w:r w:rsidR="00957D7C">
        <w:rPr>
          <w:rFonts w:ascii="Times New Roman" w:hAnsi="Times New Roman" w:cs="Times New Roman"/>
          <w:sz w:val="24"/>
          <w:szCs w:val="24"/>
        </w:rPr>
        <w:t>8</w:t>
      </w:r>
      <w:r w:rsidRPr="006A3B6E">
        <w:rPr>
          <w:rFonts w:ascii="Times New Roman" w:hAnsi="Times New Roman" w:cs="Times New Roman"/>
          <w:sz w:val="24"/>
          <w:szCs w:val="24"/>
        </w:rPr>
        <w:t>. listopada  2019.</w:t>
      </w:r>
    </w:p>
    <w:p w:rsidR="006556A8" w:rsidRPr="006A3B6E" w:rsidRDefault="006556A8" w:rsidP="006A3B6E">
      <w:pPr>
        <w:spacing w:after="0" w:line="240" w:lineRule="auto"/>
        <w:jc w:val="both"/>
        <w:rPr>
          <w:rFonts w:ascii="Times New Roman" w:hAnsi="Times New Roman" w:cs="Times New Roman"/>
          <w:bCs/>
          <w:sz w:val="24"/>
          <w:szCs w:val="24"/>
        </w:rPr>
      </w:pPr>
    </w:p>
    <w:p w:rsidR="006556A8" w:rsidRPr="006A3B6E" w:rsidRDefault="006556A8" w:rsidP="00481F0E">
      <w:pPr>
        <w:spacing w:after="0"/>
        <w:jc w:val="both"/>
        <w:rPr>
          <w:rFonts w:ascii="Times New Roman" w:hAnsi="Times New Roman" w:cs="Times New Roman"/>
          <w:bCs/>
          <w:sz w:val="24"/>
          <w:szCs w:val="24"/>
        </w:rPr>
      </w:pPr>
      <w:r w:rsidRPr="006A3B6E">
        <w:rPr>
          <w:rFonts w:ascii="Times New Roman" w:hAnsi="Times New Roman" w:cs="Times New Roman"/>
          <w:bCs/>
          <w:sz w:val="24"/>
          <w:szCs w:val="24"/>
        </w:rPr>
        <w:t xml:space="preserve">Temeljem članka </w:t>
      </w:r>
      <w:r w:rsidR="006A3B6E" w:rsidRPr="006A3B6E">
        <w:rPr>
          <w:rFonts w:ascii="Times New Roman" w:hAnsi="Times New Roman" w:cs="Times New Roman"/>
          <w:bCs/>
          <w:sz w:val="24"/>
          <w:szCs w:val="24"/>
        </w:rPr>
        <w:t>162</w:t>
      </w:r>
      <w:r w:rsidRPr="006A3B6E">
        <w:rPr>
          <w:rFonts w:ascii="Times New Roman" w:hAnsi="Times New Roman" w:cs="Times New Roman"/>
          <w:bCs/>
          <w:sz w:val="24"/>
          <w:szCs w:val="24"/>
        </w:rPr>
        <w:t>.</w:t>
      </w:r>
      <w:r w:rsidR="006A3B6E" w:rsidRPr="006A3B6E">
        <w:rPr>
          <w:rFonts w:ascii="Times New Roman" w:hAnsi="Times New Roman" w:cs="Times New Roman"/>
          <w:sz w:val="24"/>
          <w:szCs w:val="24"/>
        </w:rPr>
        <w:t xml:space="preserve"> Zakona o socijalnoj skrbi</w:t>
      </w:r>
      <w:r w:rsidR="00481F0E">
        <w:rPr>
          <w:rFonts w:ascii="Times New Roman" w:hAnsi="Times New Roman" w:cs="Times New Roman"/>
          <w:sz w:val="24"/>
          <w:szCs w:val="24"/>
        </w:rPr>
        <w:t xml:space="preserve"> </w:t>
      </w:r>
      <w:r w:rsidR="006A3B6E" w:rsidRPr="006A3B6E">
        <w:rPr>
          <w:rFonts w:ascii="Times New Roman" w:hAnsi="Times New Roman" w:cs="Times New Roman"/>
          <w:sz w:val="24"/>
          <w:szCs w:val="24"/>
        </w:rPr>
        <w:t>(„NN“157/13,</w:t>
      </w:r>
      <w:r w:rsidR="00481F0E">
        <w:rPr>
          <w:rFonts w:ascii="Times New Roman" w:hAnsi="Times New Roman" w:cs="Times New Roman"/>
          <w:sz w:val="24"/>
          <w:szCs w:val="24"/>
        </w:rPr>
        <w:t xml:space="preserve">152/14.  </w:t>
      </w:r>
      <w:r w:rsidR="006A3B6E" w:rsidRPr="006A3B6E">
        <w:rPr>
          <w:rFonts w:ascii="Times New Roman" w:hAnsi="Times New Roman" w:cs="Times New Roman"/>
          <w:sz w:val="24"/>
          <w:szCs w:val="24"/>
        </w:rPr>
        <w:t>99/15,52/16,16/17,130/17,98/19),</w:t>
      </w:r>
      <w:r w:rsidR="006A3B6E">
        <w:rPr>
          <w:rFonts w:ascii="Times New Roman" w:hAnsi="Times New Roman" w:cs="Times New Roman"/>
          <w:sz w:val="24"/>
          <w:szCs w:val="24"/>
        </w:rPr>
        <w:t xml:space="preserve"> </w:t>
      </w:r>
      <w:r w:rsidR="006A3B6E" w:rsidRPr="006A3B6E">
        <w:rPr>
          <w:rFonts w:ascii="Times New Roman" w:hAnsi="Times New Roman" w:cs="Times New Roman"/>
          <w:bCs/>
          <w:sz w:val="24"/>
          <w:szCs w:val="24"/>
        </w:rPr>
        <w:t xml:space="preserve">Članka 36. </w:t>
      </w:r>
      <w:r w:rsidRPr="006A3B6E">
        <w:rPr>
          <w:rFonts w:ascii="Times New Roman" w:hAnsi="Times New Roman" w:cs="Times New Roman"/>
          <w:bCs/>
          <w:sz w:val="24"/>
          <w:szCs w:val="24"/>
        </w:rPr>
        <w:t xml:space="preserve"> Statuta Doma za st</w:t>
      </w:r>
      <w:r w:rsidR="005405AC">
        <w:rPr>
          <w:rFonts w:ascii="Times New Roman" w:hAnsi="Times New Roman" w:cs="Times New Roman"/>
          <w:bCs/>
          <w:sz w:val="24"/>
          <w:szCs w:val="24"/>
        </w:rPr>
        <w:t>a</w:t>
      </w:r>
      <w:r w:rsidRPr="006A3B6E">
        <w:rPr>
          <w:rFonts w:ascii="Times New Roman" w:hAnsi="Times New Roman" w:cs="Times New Roman"/>
          <w:bCs/>
          <w:sz w:val="24"/>
          <w:szCs w:val="24"/>
        </w:rPr>
        <w:t>rije i nemoćne osobe Za</w:t>
      </w:r>
      <w:r w:rsidR="001A55EC">
        <w:rPr>
          <w:rFonts w:ascii="Times New Roman" w:hAnsi="Times New Roman" w:cs="Times New Roman"/>
          <w:bCs/>
          <w:sz w:val="24"/>
          <w:szCs w:val="24"/>
        </w:rPr>
        <w:t>da</w:t>
      </w:r>
      <w:r w:rsidRPr="006A3B6E">
        <w:rPr>
          <w:rFonts w:ascii="Times New Roman" w:hAnsi="Times New Roman" w:cs="Times New Roman"/>
          <w:bCs/>
          <w:sz w:val="24"/>
          <w:szCs w:val="24"/>
        </w:rPr>
        <w:t>r</w:t>
      </w:r>
      <w:bookmarkStart w:id="0" w:name="_GoBack"/>
      <w:bookmarkEnd w:id="0"/>
      <w:r w:rsidRPr="006A3B6E">
        <w:rPr>
          <w:rFonts w:ascii="Times New Roman" w:hAnsi="Times New Roman" w:cs="Times New Roman"/>
          <w:bCs/>
          <w:sz w:val="24"/>
          <w:szCs w:val="24"/>
        </w:rPr>
        <w:t xml:space="preserve">  </w:t>
      </w:r>
      <w:r w:rsidR="006A3B6E" w:rsidRPr="006A3B6E">
        <w:rPr>
          <w:rFonts w:ascii="Times New Roman" w:hAnsi="Times New Roman" w:cs="Times New Roman"/>
          <w:bCs/>
          <w:sz w:val="24"/>
          <w:szCs w:val="24"/>
        </w:rPr>
        <w:t>,</w:t>
      </w:r>
      <w:r w:rsidRPr="006A3B6E">
        <w:rPr>
          <w:rFonts w:ascii="Times New Roman" w:hAnsi="Times New Roman" w:cs="Times New Roman"/>
          <w:bCs/>
          <w:sz w:val="24"/>
          <w:szCs w:val="24"/>
        </w:rPr>
        <w:t xml:space="preserve"> a u skladu s odredbama Zakona o fiskalnoj odgovornosti („NN“ br. 111/2018) i Uredbe o sastavljanju i predaji izjave o fiskalnoj odgovornosti i izvještaja o primjeni fiskalnih pravila („NN“ br. 95/2019) </w:t>
      </w:r>
      <w:r w:rsidR="006A3B6E" w:rsidRPr="006A3B6E">
        <w:rPr>
          <w:rFonts w:ascii="Times New Roman" w:hAnsi="Times New Roman" w:cs="Times New Roman"/>
          <w:bCs/>
          <w:sz w:val="24"/>
          <w:szCs w:val="24"/>
        </w:rPr>
        <w:t>ravnatelj Doma za starije i nemoćne osobe Zadar</w:t>
      </w:r>
      <w:r w:rsidRPr="006A3B6E">
        <w:rPr>
          <w:rFonts w:ascii="Times New Roman" w:hAnsi="Times New Roman" w:cs="Times New Roman"/>
          <w:bCs/>
          <w:sz w:val="24"/>
          <w:szCs w:val="24"/>
        </w:rPr>
        <w:t xml:space="preserve"> donosi</w:t>
      </w:r>
    </w:p>
    <w:p w:rsidR="006556A8" w:rsidRPr="006A3B6E" w:rsidRDefault="006556A8" w:rsidP="006A3B6E">
      <w:pPr>
        <w:spacing w:after="0" w:line="240" w:lineRule="auto"/>
        <w:jc w:val="both"/>
        <w:rPr>
          <w:rFonts w:ascii="Times New Roman" w:hAnsi="Times New Roman" w:cs="Times New Roman"/>
          <w:bCs/>
          <w:sz w:val="24"/>
          <w:szCs w:val="24"/>
        </w:rPr>
      </w:pPr>
    </w:p>
    <w:p w:rsidR="00882CF5" w:rsidRDefault="00882CF5" w:rsidP="006A3B6E">
      <w:pPr>
        <w:jc w:val="both"/>
        <w:rPr>
          <w:rFonts w:ascii="Times New Roman" w:hAnsi="Times New Roman" w:cs="Times New Roman"/>
          <w:sz w:val="24"/>
          <w:szCs w:val="24"/>
        </w:rPr>
      </w:pPr>
    </w:p>
    <w:p w:rsidR="00F87C82" w:rsidRPr="00C72A95" w:rsidRDefault="00F87C82" w:rsidP="00C72A95">
      <w:pPr>
        <w:jc w:val="center"/>
        <w:rPr>
          <w:rFonts w:ascii="Times New Roman" w:hAnsi="Times New Roman" w:cs="Times New Roman"/>
          <w:b/>
          <w:sz w:val="24"/>
          <w:szCs w:val="24"/>
        </w:rPr>
      </w:pPr>
      <w:r w:rsidRPr="00C72A95">
        <w:rPr>
          <w:rFonts w:ascii="Times New Roman" w:hAnsi="Times New Roman" w:cs="Times New Roman"/>
          <w:b/>
          <w:sz w:val="24"/>
          <w:szCs w:val="24"/>
        </w:rPr>
        <w:t>PROCEDURA IZDAVANJA I OBRAČUNA PUTNI NALOGA</w:t>
      </w:r>
    </w:p>
    <w:p w:rsidR="00F87C82" w:rsidRPr="00E633B9" w:rsidRDefault="00F87C82" w:rsidP="006A3B6E">
      <w:pPr>
        <w:jc w:val="both"/>
        <w:rPr>
          <w:rFonts w:ascii="Times New Roman" w:hAnsi="Times New Roman" w:cs="Times New Roman"/>
          <w:b/>
          <w:sz w:val="24"/>
          <w:szCs w:val="24"/>
        </w:rPr>
      </w:pPr>
      <w:r w:rsidRPr="00E633B9">
        <w:rPr>
          <w:rFonts w:ascii="Times New Roman" w:hAnsi="Times New Roman" w:cs="Times New Roman"/>
          <w:b/>
          <w:sz w:val="24"/>
          <w:szCs w:val="24"/>
        </w:rPr>
        <w:t>1.Uvodne odredbe</w:t>
      </w:r>
    </w:p>
    <w:p w:rsidR="00F87C82" w:rsidRPr="00E633B9" w:rsidRDefault="00F87C82" w:rsidP="006A3B6E">
      <w:pPr>
        <w:jc w:val="both"/>
        <w:rPr>
          <w:rFonts w:ascii="Times New Roman" w:hAnsi="Times New Roman" w:cs="Times New Roman"/>
          <w:sz w:val="24"/>
          <w:szCs w:val="24"/>
        </w:rPr>
      </w:pP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Ovim Radnim uputama razrađuju se postupci vezani uz odobravanje pojedinačnih službenih putovanja zaposlenika </w:t>
      </w:r>
      <w:r w:rsidR="006904A0">
        <w:rPr>
          <w:rFonts w:ascii="Times New Roman" w:hAnsi="Times New Roman" w:cs="Times New Roman"/>
          <w:sz w:val="24"/>
          <w:szCs w:val="24"/>
        </w:rPr>
        <w:t>Doma</w:t>
      </w:r>
      <w:r w:rsidRPr="00E633B9">
        <w:rPr>
          <w:rFonts w:ascii="Times New Roman" w:hAnsi="Times New Roman" w:cs="Times New Roman"/>
          <w:sz w:val="24"/>
          <w:szCs w:val="24"/>
        </w:rPr>
        <w:t xml:space="preserve"> u zemlji i inozemstvu, način popunjavanja i rokovi za predaju putnih naloga na odobravanje, odobravanje i rok predaje odobrenog putnog naloga zaposleniku koji se upućuje na službeni put, te postupci i rokovi za obračun i isplatu putnog naloga po obavljenom putovanju.</w:t>
      </w:r>
    </w:p>
    <w:p w:rsidR="00F87C82" w:rsidRPr="00E633B9" w:rsidRDefault="00F87C82" w:rsidP="006A3B6E">
      <w:pPr>
        <w:jc w:val="both"/>
        <w:rPr>
          <w:rFonts w:ascii="Times New Roman" w:hAnsi="Times New Roman" w:cs="Times New Roman"/>
          <w:b/>
          <w:sz w:val="24"/>
          <w:szCs w:val="24"/>
        </w:rPr>
      </w:pPr>
      <w:r w:rsidRPr="00E633B9">
        <w:rPr>
          <w:rFonts w:ascii="Times New Roman" w:hAnsi="Times New Roman" w:cs="Times New Roman"/>
          <w:b/>
          <w:sz w:val="24"/>
          <w:szCs w:val="24"/>
        </w:rPr>
        <w:t>2.Službeni put</w:t>
      </w:r>
    </w:p>
    <w:p w:rsidR="00F87C82" w:rsidRPr="00E633B9" w:rsidRDefault="00F87C82" w:rsidP="006A3B6E">
      <w:pPr>
        <w:jc w:val="both"/>
        <w:rPr>
          <w:rFonts w:ascii="Times New Roman" w:hAnsi="Times New Roman" w:cs="Times New Roman"/>
          <w:sz w:val="24"/>
          <w:szCs w:val="24"/>
        </w:rPr>
      </w:pP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Pod službenim putovanjem podrazumijeva se putovanje na koje se zaposlenik upućuje po nalogu </w:t>
      </w:r>
      <w:r w:rsidR="00171343">
        <w:rPr>
          <w:rFonts w:ascii="Times New Roman" w:hAnsi="Times New Roman" w:cs="Times New Roman"/>
          <w:sz w:val="24"/>
          <w:szCs w:val="24"/>
        </w:rPr>
        <w:t>ravnatelja</w:t>
      </w:r>
      <w:r w:rsidRPr="00E633B9">
        <w:rPr>
          <w:rFonts w:ascii="Times New Roman" w:hAnsi="Times New Roman" w:cs="Times New Roman"/>
          <w:sz w:val="24"/>
          <w:szCs w:val="24"/>
        </w:rPr>
        <w:t xml:space="preserve"> sa svrhom izvršenja zadataka izvan sjedišta </w:t>
      </w:r>
      <w:r w:rsidR="00171343">
        <w:rPr>
          <w:rFonts w:ascii="Times New Roman" w:hAnsi="Times New Roman" w:cs="Times New Roman"/>
          <w:sz w:val="24"/>
          <w:szCs w:val="24"/>
        </w:rPr>
        <w:t>ustanove.</w:t>
      </w:r>
      <w:r w:rsidRPr="00E633B9">
        <w:rPr>
          <w:rFonts w:ascii="Times New Roman" w:hAnsi="Times New Roman" w:cs="Times New Roman"/>
          <w:sz w:val="24"/>
          <w:szCs w:val="24"/>
        </w:rPr>
        <w:t xml:space="preserve"> Službeno putovanje može biti u zemlji i inozemstvu.</w:t>
      </w:r>
    </w:p>
    <w:p w:rsidR="00F87C82" w:rsidRPr="00E633B9" w:rsidRDefault="00F87C82" w:rsidP="006A3B6E">
      <w:pPr>
        <w:jc w:val="both"/>
        <w:rPr>
          <w:rFonts w:ascii="Times New Roman" w:hAnsi="Times New Roman" w:cs="Times New Roman"/>
          <w:b/>
          <w:i/>
          <w:sz w:val="24"/>
          <w:szCs w:val="24"/>
        </w:rPr>
      </w:pPr>
      <w:r w:rsidRPr="00E633B9">
        <w:rPr>
          <w:rFonts w:ascii="Times New Roman" w:hAnsi="Times New Roman" w:cs="Times New Roman"/>
          <w:b/>
          <w:i/>
          <w:sz w:val="24"/>
          <w:szCs w:val="24"/>
        </w:rPr>
        <w:t xml:space="preserve">2.1 Način ostvarivanja prava na izdavanje putnih naloga </w:t>
      </w:r>
    </w:p>
    <w:p w:rsidR="00F87C82" w:rsidRPr="00E633B9" w:rsidRDefault="00F87C82" w:rsidP="006A3B6E">
      <w:pPr>
        <w:jc w:val="both"/>
        <w:rPr>
          <w:rFonts w:ascii="Times New Roman" w:hAnsi="Times New Roman" w:cs="Times New Roman"/>
          <w:sz w:val="24"/>
          <w:szCs w:val="24"/>
        </w:rPr>
      </w:pP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Zaposlenik koji iskazuje potrebu za odlaskom na službeni put javlja se </w:t>
      </w:r>
      <w:r w:rsidR="00171343">
        <w:rPr>
          <w:rFonts w:ascii="Times New Roman" w:hAnsi="Times New Roman" w:cs="Times New Roman"/>
          <w:sz w:val="24"/>
          <w:szCs w:val="24"/>
        </w:rPr>
        <w:t xml:space="preserve">ravnatelju </w:t>
      </w:r>
      <w:r w:rsidRPr="00E633B9">
        <w:rPr>
          <w:rFonts w:ascii="Times New Roman" w:hAnsi="Times New Roman" w:cs="Times New Roman"/>
          <w:sz w:val="24"/>
          <w:szCs w:val="24"/>
        </w:rPr>
        <w:t xml:space="preserve">za odobrenje istog i izdavanje putnog naloga najmanje tri radna dana prije polaska na put, iznimno u hitnim slučajevima istog dana. U slučaju odlaska na stručno usavršavanje zaposlenik je dužan putnom nalogu priložiti dokumentaciju iz koje je vidljiva svrha putovanja, mjesto i vrijeme održavanja stručnog usavršavanja, troškovi i nositelj troškova i slično. Uglavnom su to pozivna pisma, oglasi ili pozivi na seminare, kongrese i ostalo, programi organizatora i slično.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lastRenderedPageBreak/>
        <w:t xml:space="preserve">Ukoliko </w:t>
      </w:r>
      <w:r w:rsidR="00171343">
        <w:rPr>
          <w:rFonts w:ascii="Times New Roman" w:hAnsi="Times New Roman" w:cs="Times New Roman"/>
          <w:sz w:val="24"/>
          <w:szCs w:val="24"/>
        </w:rPr>
        <w:t>ravnatelj</w:t>
      </w:r>
      <w:r w:rsidRPr="00E633B9">
        <w:rPr>
          <w:rFonts w:ascii="Times New Roman" w:hAnsi="Times New Roman" w:cs="Times New Roman"/>
          <w:sz w:val="24"/>
          <w:szCs w:val="24"/>
        </w:rPr>
        <w:t xml:space="preserve"> zaposleniku odobri odlazak na službeno putovanje, </w:t>
      </w:r>
      <w:r w:rsidR="00171343">
        <w:rPr>
          <w:rFonts w:ascii="Times New Roman" w:hAnsi="Times New Roman" w:cs="Times New Roman"/>
          <w:sz w:val="24"/>
          <w:szCs w:val="24"/>
        </w:rPr>
        <w:t>ravnatelj</w:t>
      </w:r>
      <w:r w:rsidRPr="00E633B9">
        <w:rPr>
          <w:rFonts w:ascii="Times New Roman" w:hAnsi="Times New Roman" w:cs="Times New Roman"/>
          <w:sz w:val="24"/>
          <w:szCs w:val="24"/>
        </w:rPr>
        <w:t xml:space="preserve"> daje usmeni nalog </w:t>
      </w:r>
      <w:r w:rsidR="00171343">
        <w:rPr>
          <w:rFonts w:ascii="Times New Roman" w:hAnsi="Times New Roman" w:cs="Times New Roman"/>
          <w:sz w:val="24"/>
          <w:szCs w:val="24"/>
        </w:rPr>
        <w:t>voditelju računovodstva</w:t>
      </w:r>
      <w:r w:rsidRPr="00E633B9">
        <w:rPr>
          <w:rFonts w:ascii="Times New Roman" w:hAnsi="Times New Roman" w:cs="Times New Roman"/>
          <w:sz w:val="24"/>
          <w:szCs w:val="24"/>
        </w:rPr>
        <w:t xml:space="preserve"> za izdavanje putnog naloga. </w:t>
      </w:r>
      <w:r w:rsidR="00171343">
        <w:rPr>
          <w:rFonts w:ascii="Times New Roman" w:hAnsi="Times New Roman" w:cs="Times New Roman"/>
          <w:sz w:val="24"/>
          <w:szCs w:val="24"/>
        </w:rPr>
        <w:t>Računovodstveni referent-administrator</w:t>
      </w:r>
      <w:r w:rsidRPr="00E633B9">
        <w:rPr>
          <w:rFonts w:ascii="Times New Roman" w:hAnsi="Times New Roman" w:cs="Times New Roman"/>
          <w:sz w:val="24"/>
          <w:szCs w:val="24"/>
        </w:rPr>
        <w:t xml:space="preserve"> popunjava prednji dio putnog naloga (datum izdavanja, ime i prezime osobe koja se upućuje na službeno putovanje, radno mjesto osobe, mjesto u koje osoba putuje, svrha putovanja, datum polaska na put i povratka s puta, podatke o odobrenom prijevoznom sredstvu (ako se putuje osobnim automobilom potrebno je navesti marku i registarsku oznaku automobila), te iznos odobrenog predujma u slučaju odobrenja isplate predujma), upisuje ga u Evidenciju putnih naloga i daje </w:t>
      </w:r>
      <w:r w:rsidR="00171343">
        <w:rPr>
          <w:rFonts w:ascii="Times New Roman" w:hAnsi="Times New Roman" w:cs="Times New Roman"/>
          <w:sz w:val="24"/>
          <w:szCs w:val="24"/>
        </w:rPr>
        <w:t>ravnatelju</w:t>
      </w:r>
      <w:r w:rsidRPr="00E633B9">
        <w:rPr>
          <w:rFonts w:ascii="Times New Roman" w:hAnsi="Times New Roman" w:cs="Times New Roman"/>
          <w:sz w:val="24"/>
          <w:szCs w:val="24"/>
        </w:rPr>
        <w:t xml:space="preserve"> na potpis.</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Putni nalog za službeno putovanje </w:t>
      </w:r>
      <w:r w:rsidR="00171343">
        <w:rPr>
          <w:rFonts w:ascii="Times New Roman" w:hAnsi="Times New Roman" w:cs="Times New Roman"/>
          <w:sz w:val="24"/>
          <w:szCs w:val="24"/>
        </w:rPr>
        <w:t>ravnatelj</w:t>
      </w:r>
      <w:r w:rsidRPr="00E633B9">
        <w:rPr>
          <w:rFonts w:ascii="Times New Roman" w:hAnsi="Times New Roman" w:cs="Times New Roman"/>
          <w:sz w:val="24"/>
          <w:szCs w:val="24"/>
        </w:rPr>
        <w:t xml:space="preserve">, u djelu odobravanja službenog puta, potpisuje sam </w:t>
      </w:r>
      <w:r w:rsidR="00171343">
        <w:rPr>
          <w:rFonts w:ascii="Times New Roman" w:hAnsi="Times New Roman" w:cs="Times New Roman"/>
          <w:sz w:val="24"/>
          <w:szCs w:val="24"/>
        </w:rPr>
        <w:t>ravnatelj</w:t>
      </w:r>
      <w:r w:rsidRPr="00E633B9">
        <w:rPr>
          <w:rFonts w:ascii="Times New Roman" w:hAnsi="Times New Roman" w:cs="Times New Roman"/>
          <w:sz w:val="24"/>
          <w:szCs w:val="24"/>
        </w:rPr>
        <w:t>.</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Zaposlenik je dužan putni nalog obvezno ponijeti sa sobom na službeni put.</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U slučaju obveze plaćanja kotizacije za sudjelovanje na nekom poslovnom događaju (seminaru, konferenciji i sl.) u okviru odobrenog službenog putovanja, zaposlenik je dužan najmanje sedam dana prije roka za uplatu kotizacije poduzeti radnje opisane u prvom stavku, te računovodstvu dostaviti potrebne podatke i dokumentaciju.</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Ako je putovanje višednevno, </w:t>
      </w:r>
      <w:r w:rsidR="00171343">
        <w:rPr>
          <w:rFonts w:ascii="Times New Roman" w:hAnsi="Times New Roman" w:cs="Times New Roman"/>
          <w:sz w:val="24"/>
          <w:szCs w:val="24"/>
        </w:rPr>
        <w:t>ravnatelj</w:t>
      </w:r>
      <w:r w:rsidRPr="00E633B9">
        <w:rPr>
          <w:rFonts w:ascii="Times New Roman" w:hAnsi="Times New Roman" w:cs="Times New Roman"/>
          <w:sz w:val="24"/>
          <w:szCs w:val="24"/>
        </w:rPr>
        <w:t xml:space="preserve"> može odobriti predujam za službeni put. Temeljem odobrenog naloga za službeno putovanje zaposleniku se prije službenog puta isplaćuje predujam u odobrenom iznosu.</w:t>
      </w:r>
    </w:p>
    <w:p w:rsidR="00F87C82" w:rsidRPr="00E633B9" w:rsidRDefault="00F87C82" w:rsidP="006A3B6E">
      <w:pPr>
        <w:jc w:val="both"/>
        <w:rPr>
          <w:rFonts w:ascii="Times New Roman" w:hAnsi="Times New Roman" w:cs="Times New Roman"/>
          <w:sz w:val="24"/>
          <w:szCs w:val="24"/>
        </w:rPr>
      </w:pPr>
    </w:p>
    <w:p w:rsidR="00F87C82" w:rsidRPr="00E633B9" w:rsidRDefault="00F87C82" w:rsidP="006A3B6E">
      <w:pPr>
        <w:jc w:val="both"/>
        <w:rPr>
          <w:rFonts w:ascii="Times New Roman" w:hAnsi="Times New Roman" w:cs="Times New Roman"/>
          <w:b/>
          <w:i/>
          <w:sz w:val="24"/>
          <w:szCs w:val="24"/>
        </w:rPr>
      </w:pPr>
      <w:r w:rsidRPr="00E633B9">
        <w:rPr>
          <w:rFonts w:ascii="Times New Roman" w:hAnsi="Times New Roman" w:cs="Times New Roman"/>
          <w:b/>
          <w:i/>
          <w:sz w:val="24"/>
          <w:szCs w:val="24"/>
        </w:rPr>
        <w:t>2.2</w:t>
      </w:r>
      <w:r w:rsidRPr="00E633B9">
        <w:rPr>
          <w:rFonts w:ascii="Times New Roman" w:hAnsi="Times New Roman" w:cs="Times New Roman"/>
          <w:b/>
          <w:i/>
          <w:sz w:val="24"/>
          <w:szCs w:val="24"/>
        </w:rPr>
        <w:tab/>
        <w:t>Obračun putnih naloga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Nakon povratka sa službenog puta zaposlenik je dužan u roku pet dana od dana kada je službeno putovanje završeno predati ispunjeni putni nalog </w:t>
      </w:r>
      <w:r w:rsidR="00171343">
        <w:rPr>
          <w:rFonts w:ascii="Times New Roman" w:hAnsi="Times New Roman" w:cs="Times New Roman"/>
          <w:sz w:val="24"/>
          <w:szCs w:val="24"/>
        </w:rPr>
        <w:t>voditelju računovodstva</w:t>
      </w:r>
      <w:r w:rsidRPr="00E633B9">
        <w:rPr>
          <w:rFonts w:ascii="Times New Roman" w:hAnsi="Times New Roman" w:cs="Times New Roman"/>
          <w:sz w:val="24"/>
          <w:szCs w:val="24"/>
        </w:rPr>
        <w:t xml:space="preserve"> na obračun. Zaposlenik je obvezan popuniti podatke o datumu i satu odlaska na put te povratka s puta kao i početnom i završnom stanju brojila u slučaju putovanja osobnim automobilom. Također je dužan putnom nalogu priložiti dokumentaciju potrebnu za obračun troškova putovanja (karte prijevoznika u odlasku i povratku, račun za noćenje, parkirališne karte, račun za utrošeno gorivo, račun za cestarinu, tunelarinu i slično ukoliko je koristio osobni automobil i drugo) i pisano izvješće o rezultatima službenog putovanja te svojim potpisom potvrditi točnost upisanih podataka.</w:t>
      </w:r>
    </w:p>
    <w:p w:rsidR="00F87C82" w:rsidRPr="00E633B9" w:rsidRDefault="00171343" w:rsidP="006A3B6E">
      <w:pPr>
        <w:jc w:val="both"/>
        <w:rPr>
          <w:rFonts w:ascii="Times New Roman" w:hAnsi="Times New Roman" w:cs="Times New Roman"/>
          <w:sz w:val="24"/>
          <w:szCs w:val="24"/>
        </w:rPr>
      </w:pPr>
      <w:r>
        <w:rPr>
          <w:rFonts w:ascii="Times New Roman" w:hAnsi="Times New Roman" w:cs="Times New Roman"/>
          <w:sz w:val="24"/>
          <w:szCs w:val="24"/>
        </w:rPr>
        <w:t>Voditelj računovodstva</w:t>
      </w:r>
      <w:r w:rsidR="00F87C82" w:rsidRPr="00E633B9">
        <w:rPr>
          <w:rFonts w:ascii="Times New Roman" w:hAnsi="Times New Roman" w:cs="Times New Roman"/>
          <w:sz w:val="24"/>
          <w:szCs w:val="24"/>
        </w:rPr>
        <w:t xml:space="preserve"> radi obračun troškova službenog puta, kontrolira vjerodostojnost upisanih podataka i priložene dokumentacije te sve ovjerava svojim potpisom. Putni nalog je potrebno obračunati u roku pet radnih dana od dana kada je putni nalog zaprimljen od osobe koja je bila na službenom putovanju. Po obavljenom obračunu potrebno je u Evidenciju putnih naloga upisati podatke o datumu polaska na put i povratka s puta i iznosima obračunatih troškova. Obračunati putni nalog daje se na potpis </w:t>
      </w:r>
      <w:r w:rsidR="00905593">
        <w:rPr>
          <w:rFonts w:ascii="Times New Roman" w:hAnsi="Times New Roman" w:cs="Times New Roman"/>
          <w:sz w:val="24"/>
          <w:szCs w:val="24"/>
        </w:rPr>
        <w:t>ravnatelju</w:t>
      </w:r>
      <w:r w:rsidR="00F87C82" w:rsidRPr="00E633B9">
        <w:rPr>
          <w:rFonts w:ascii="Times New Roman" w:hAnsi="Times New Roman" w:cs="Times New Roman"/>
          <w:sz w:val="24"/>
          <w:szCs w:val="24"/>
        </w:rPr>
        <w:t>.</w:t>
      </w:r>
    </w:p>
    <w:p w:rsidR="00F87C82" w:rsidRPr="00E633B9" w:rsidRDefault="00F87C82" w:rsidP="006A3B6E">
      <w:pPr>
        <w:jc w:val="both"/>
        <w:rPr>
          <w:rFonts w:ascii="Times New Roman" w:hAnsi="Times New Roman" w:cs="Times New Roman"/>
          <w:sz w:val="24"/>
          <w:szCs w:val="24"/>
        </w:rPr>
      </w:pPr>
    </w:p>
    <w:p w:rsidR="00F87C82" w:rsidRPr="00E633B9" w:rsidRDefault="00905593" w:rsidP="006A3B6E">
      <w:pPr>
        <w:jc w:val="both"/>
        <w:rPr>
          <w:rFonts w:ascii="Times New Roman" w:hAnsi="Times New Roman" w:cs="Times New Roman"/>
          <w:sz w:val="24"/>
          <w:szCs w:val="24"/>
        </w:rPr>
      </w:pPr>
      <w:r>
        <w:rPr>
          <w:rFonts w:ascii="Times New Roman" w:hAnsi="Times New Roman" w:cs="Times New Roman"/>
          <w:sz w:val="24"/>
          <w:szCs w:val="24"/>
        </w:rPr>
        <w:t>Voditelj računovodstva</w:t>
      </w:r>
      <w:r w:rsidR="00F87C82" w:rsidRPr="00E633B9">
        <w:rPr>
          <w:rFonts w:ascii="Times New Roman" w:hAnsi="Times New Roman" w:cs="Times New Roman"/>
          <w:sz w:val="24"/>
          <w:szCs w:val="24"/>
        </w:rPr>
        <w:t xml:space="preserve"> prosljeđuje obračunati putni nalog u blagajnu na likvidaturu i isplatu troškova, odnosno na obračun razlike po isplaćenom predujmu.</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Putni nalog </w:t>
      </w:r>
      <w:r w:rsidR="00905593">
        <w:rPr>
          <w:rFonts w:ascii="Times New Roman" w:hAnsi="Times New Roman" w:cs="Times New Roman"/>
          <w:sz w:val="24"/>
          <w:szCs w:val="24"/>
        </w:rPr>
        <w:t>ravnatelja</w:t>
      </w:r>
      <w:r w:rsidRPr="00E633B9">
        <w:rPr>
          <w:rFonts w:ascii="Times New Roman" w:hAnsi="Times New Roman" w:cs="Times New Roman"/>
          <w:sz w:val="24"/>
          <w:szCs w:val="24"/>
        </w:rPr>
        <w:t xml:space="preserve"> po obračunu potpisuje osobno </w:t>
      </w:r>
      <w:r w:rsidR="00905593">
        <w:rPr>
          <w:rFonts w:ascii="Times New Roman" w:hAnsi="Times New Roman" w:cs="Times New Roman"/>
          <w:sz w:val="24"/>
          <w:szCs w:val="24"/>
        </w:rPr>
        <w:t>ravnatelj</w:t>
      </w:r>
      <w:r w:rsidRPr="00E633B9">
        <w:rPr>
          <w:rFonts w:ascii="Times New Roman" w:hAnsi="Times New Roman" w:cs="Times New Roman"/>
          <w:sz w:val="24"/>
          <w:szCs w:val="24"/>
        </w:rPr>
        <w:t>.</w:t>
      </w:r>
    </w:p>
    <w:p w:rsidR="00372F62" w:rsidRDefault="00372F62" w:rsidP="006A3B6E">
      <w:pPr>
        <w:jc w:val="both"/>
        <w:rPr>
          <w:rFonts w:ascii="Times New Roman" w:hAnsi="Times New Roman" w:cs="Times New Roman"/>
          <w:b/>
          <w:i/>
          <w:sz w:val="24"/>
          <w:szCs w:val="24"/>
        </w:rPr>
      </w:pPr>
    </w:p>
    <w:p w:rsidR="00F87C82" w:rsidRPr="00E633B9" w:rsidRDefault="00F87C82" w:rsidP="006A3B6E">
      <w:pPr>
        <w:jc w:val="both"/>
        <w:rPr>
          <w:rFonts w:ascii="Times New Roman" w:hAnsi="Times New Roman" w:cs="Times New Roman"/>
          <w:b/>
          <w:i/>
          <w:sz w:val="24"/>
          <w:szCs w:val="24"/>
        </w:rPr>
      </w:pPr>
      <w:r w:rsidRPr="00E633B9">
        <w:rPr>
          <w:rFonts w:ascii="Times New Roman" w:hAnsi="Times New Roman" w:cs="Times New Roman"/>
          <w:b/>
          <w:i/>
          <w:sz w:val="24"/>
          <w:szCs w:val="24"/>
        </w:rPr>
        <w:lastRenderedPageBreak/>
        <w:t>2.3. Isplata putnih naloga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Izdatke nastale tijekom službenog putovanja poslodavac isplaćuje zaposleniku na način i pod uvjetima koji su regulirani, </w:t>
      </w:r>
      <w:r w:rsidR="006E7A00">
        <w:rPr>
          <w:rFonts w:ascii="Times New Roman" w:hAnsi="Times New Roman" w:cs="Times New Roman"/>
          <w:sz w:val="24"/>
          <w:szCs w:val="24"/>
        </w:rPr>
        <w:t>kolektivnim ugovorom i</w:t>
      </w:r>
      <w:r w:rsidRPr="00E633B9">
        <w:rPr>
          <w:rFonts w:ascii="Times New Roman" w:hAnsi="Times New Roman" w:cs="Times New Roman"/>
          <w:sz w:val="24"/>
          <w:szCs w:val="24"/>
        </w:rPr>
        <w:t xml:space="preserve"> Ugovorom o radu, uvažavajući pri tome odredbe Pravilnika o porezu na dohodak koji uređuje uvjete i iznose do kojih isplaćeni iznosi naknada ne podliježu oporezivanju porezom na dohodak.</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Isplata troškova po obračunatom putnom nalogu obavlja se po izvršenom službenom putovanju temeljem podataka iz Evidencije putnih naloga na blagajni </w:t>
      </w:r>
      <w:r w:rsidR="006E7A00">
        <w:rPr>
          <w:rFonts w:ascii="Times New Roman" w:hAnsi="Times New Roman" w:cs="Times New Roman"/>
          <w:sz w:val="24"/>
          <w:szCs w:val="24"/>
        </w:rPr>
        <w:t>Doma</w:t>
      </w:r>
      <w:r w:rsidRPr="00E633B9">
        <w:rPr>
          <w:rFonts w:ascii="Times New Roman" w:hAnsi="Times New Roman" w:cs="Times New Roman"/>
          <w:sz w:val="24"/>
          <w:szCs w:val="24"/>
        </w:rPr>
        <w:t xml:space="preserve"> u gotovini.</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ab/>
      </w:r>
    </w:p>
    <w:p w:rsidR="00F87C82" w:rsidRPr="00E633B9" w:rsidRDefault="00F87C82" w:rsidP="006A3B6E">
      <w:pPr>
        <w:jc w:val="both"/>
        <w:rPr>
          <w:rFonts w:ascii="Times New Roman" w:hAnsi="Times New Roman" w:cs="Times New Roman"/>
          <w:b/>
          <w:i/>
          <w:sz w:val="24"/>
          <w:szCs w:val="24"/>
        </w:rPr>
      </w:pPr>
      <w:r w:rsidRPr="00E633B9">
        <w:rPr>
          <w:rFonts w:ascii="Times New Roman" w:hAnsi="Times New Roman" w:cs="Times New Roman"/>
          <w:b/>
          <w:i/>
          <w:sz w:val="24"/>
          <w:szCs w:val="24"/>
        </w:rPr>
        <w:t>2.</w:t>
      </w:r>
      <w:r w:rsidR="00E633B9">
        <w:rPr>
          <w:rFonts w:ascii="Times New Roman" w:hAnsi="Times New Roman" w:cs="Times New Roman"/>
          <w:b/>
          <w:i/>
          <w:sz w:val="24"/>
          <w:szCs w:val="24"/>
        </w:rPr>
        <w:t>4</w:t>
      </w:r>
      <w:r w:rsidRPr="00E633B9">
        <w:rPr>
          <w:rFonts w:ascii="Times New Roman" w:hAnsi="Times New Roman" w:cs="Times New Roman"/>
          <w:b/>
          <w:i/>
          <w:sz w:val="24"/>
          <w:szCs w:val="24"/>
        </w:rPr>
        <w:tab/>
        <w:t>Evidencija putnih naloga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Evidencija putnih naloga vodi se elektronski u obliku tablice i mora sadržavati sljedeće podatke: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redni broj putnog naloga,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datum izdavanja,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ime i prezime osobe upućene na službeni put,</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datum polaska na put,</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datum povratka s puta,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iznos dnevnice,</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iznos troškova javnog prijevoza,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iznos troška upotrebe osobnog automobila u službene svrhe,</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iznos ostalih troškova (parking, cestarina, tunelarina i slično) te</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iznos ukupnih troškova.</w:t>
      </w:r>
    </w:p>
    <w:p w:rsidR="00F87C82" w:rsidRPr="00E633B9" w:rsidRDefault="00F87C82" w:rsidP="006A3B6E">
      <w:pPr>
        <w:jc w:val="both"/>
        <w:rPr>
          <w:rFonts w:ascii="Times New Roman" w:hAnsi="Times New Roman" w:cs="Times New Roman"/>
          <w:sz w:val="24"/>
          <w:szCs w:val="24"/>
        </w:rPr>
      </w:pPr>
    </w:p>
    <w:p w:rsidR="00F87C82" w:rsidRPr="00E633B9" w:rsidRDefault="00F87C82" w:rsidP="006A3B6E">
      <w:pPr>
        <w:jc w:val="both"/>
        <w:rPr>
          <w:rFonts w:ascii="Times New Roman" w:hAnsi="Times New Roman" w:cs="Times New Roman"/>
          <w:sz w:val="24"/>
          <w:szCs w:val="24"/>
        </w:rPr>
      </w:pPr>
    </w:p>
    <w:p w:rsidR="00F87C82" w:rsidRPr="00E633B9" w:rsidRDefault="00F87C82" w:rsidP="006A3B6E">
      <w:pPr>
        <w:jc w:val="both"/>
        <w:rPr>
          <w:rFonts w:ascii="Times New Roman" w:hAnsi="Times New Roman" w:cs="Times New Roman"/>
          <w:b/>
          <w:i/>
          <w:sz w:val="24"/>
          <w:szCs w:val="24"/>
        </w:rPr>
      </w:pPr>
      <w:r w:rsidRPr="00E633B9">
        <w:rPr>
          <w:rFonts w:ascii="Times New Roman" w:hAnsi="Times New Roman" w:cs="Times New Roman"/>
          <w:b/>
          <w:i/>
          <w:sz w:val="24"/>
          <w:szCs w:val="24"/>
        </w:rPr>
        <w:t>2.</w:t>
      </w:r>
      <w:r w:rsidR="00E633B9">
        <w:rPr>
          <w:rFonts w:ascii="Times New Roman" w:hAnsi="Times New Roman" w:cs="Times New Roman"/>
          <w:b/>
          <w:i/>
          <w:sz w:val="24"/>
          <w:szCs w:val="24"/>
        </w:rPr>
        <w:t>5</w:t>
      </w:r>
      <w:r w:rsidRPr="00E633B9">
        <w:rPr>
          <w:rFonts w:ascii="Times New Roman" w:hAnsi="Times New Roman" w:cs="Times New Roman"/>
          <w:b/>
          <w:i/>
          <w:sz w:val="24"/>
          <w:szCs w:val="24"/>
        </w:rPr>
        <w:tab/>
        <w:t>Pravo zaposlenika na naknadu izdataka službenog putovanja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Zaposlenik ima pravo na naknadu izdataka odnosno pokriće troškova nastalih za vrijeme službenog putovanja. Izdaci za službena putovanja priznaju se na temelju urednog, vjerodostojnog i ovjerenog putnog naloga i priloženih isprava kojima se dokazuju izdaci i drugi podaci navedeni na putnom nalogu.</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Izdacima za službeno putovanje smatraju se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a)</w:t>
      </w:r>
      <w:r w:rsidRPr="00E633B9">
        <w:rPr>
          <w:rFonts w:ascii="Times New Roman" w:hAnsi="Times New Roman" w:cs="Times New Roman"/>
          <w:sz w:val="24"/>
          <w:szCs w:val="24"/>
        </w:rPr>
        <w:tab/>
        <w:t xml:space="preserve">dnevnice,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b)</w:t>
      </w:r>
      <w:r w:rsidRPr="00E633B9">
        <w:rPr>
          <w:rFonts w:ascii="Times New Roman" w:hAnsi="Times New Roman" w:cs="Times New Roman"/>
          <w:sz w:val="24"/>
          <w:szCs w:val="24"/>
        </w:rPr>
        <w:tab/>
        <w:t>naknade prijevoznih troškova,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c)</w:t>
      </w:r>
      <w:r w:rsidRPr="00E633B9">
        <w:rPr>
          <w:rFonts w:ascii="Times New Roman" w:hAnsi="Times New Roman" w:cs="Times New Roman"/>
          <w:sz w:val="24"/>
          <w:szCs w:val="24"/>
        </w:rPr>
        <w:tab/>
        <w:t>naknade troškova smještaja,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d)</w:t>
      </w:r>
      <w:r w:rsidRPr="00E633B9">
        <w:rPr>
          <w:rFonts w:ascii="Times New Roman" w:hAnsi="Times New Roman" w:cs="Times New Roman"/>
          <w:sz w:val="24"/>
          <w:szCs w:val="24"/>
        </w:rPr>
        <w:tab/>
        <w:t>ostali izdaci predviđeni ovim uputama</w:t>
      </w:r>
    </w:p>
    <w:p w:rsidR="00F87C82" w:rsidRPr="00E633B9" w:rsidRDefault="00F87C82" w:rsidP="006A3B6E">
      <w:pPr>
        <w:jc w:val="both"/>
        <w:rPr>
          <w:rFonts w:ascii="Times New Roman" w:hAnsi="Times New Roman" w:cs="Times New Roman"/>
          <w:sz w:val="24"/>
          <w:szCs w:val="24"/>
        </w:rPr>
      </w:pPr>
    </w:p>
    <w:p w:rsidR="00F87C82" w:rsidRPr="00E633B9" w:rsidRDefault="00F87C82" w:rsidP="006A3B6E">
      <w:pPr>
        <w:jc w:val="both"/>
        <w:rPr>
          <w:rFonts w:ascii="Times New Roman" w:hAnsi="Times New Roman" w:cs="Times New Roman"/>
          <w:b/>
          <w:i/>
          <w:sz w:val="24"/>
          <w:szCs w:val="24"/>
        </w:rPr>
      </w:pPr>
      <w:r w:rsidRPr="00E633B9">
        <w:rPr>
          <w:rFonts w:ascii="Times New Roman" w:hAnsi="Times New Roman" w:cs="Times New Roman"/>
          <w:b/>
          <w:i/>
          <w:sz w:val="24"/>
          <w:szCs w:val="24"/>
        </w:rPr>
        <w:lastRenderedPageBreak/>
        <w:t>2.</w:t>
      </w:r>
      <w:r w:rsidR="00E633B9" w:rsidRPr="00E633B9">
        <w:rPr>
          <w:rFonts w:ascii="Times New Roman" w:hAnsi="Times New Roman" w:cs="Times New Roman"/>
          <w:b/>
          <w:i/>
          <w:sz w:val="24"/>
          <w:szCs w:val="24"/>
        </w:rPr>
        <w:t>6</w:t>
      </w:r>
      <w:r w:rsidRPr="00E633B9">
        <w:rPr>
          <w:rFonts w:ascii="Times New Roman" w:hAnsi="Times New Roman" w:cs="Times New Roman"/>
          <w:b/>
          <w:i/>
          <w:sz w:val="24"/>
          <w:szCs w:val="24"/>
        </w:rPr>
        <w:tab/>
        <w:t xml:space="preserve">Dnevnica za službeno putovanje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Dnevnica za službeno putovanje u zemlji ili inozemstvu jest naknada za uvećane troškove života za vrijeme dok se zaposlenik nalazi na službenom putovanju, te služi za pokriće troškova prehrane tijekom službenog putovanja i izdataka za gradski prijevoz u mjestu u koje je upućen. Tako se izdaci za korištenje taxija, tramvaja ili drugog prijevoznog sredstva u mjestu u koje je zaposlenik upućen na službeno putovanje ne priznaju kao izdaci za službeni put već se plaćaju iz dnevnica.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Neoporeziva se dnevnica, sukladno odredbama Pravilnika o porezu na dohodak obračunava za putovanja na odredišta koja su udaljena najmanje 30 kilometara od mjesta rada zaposlenika.  Puna dnevnica trenutno </w:t>
      </w:r>
      <w:r w:rsidR="006E7A00">
        <w:rPr>
          <w:rFonts w:ascii="Times New Roman" w:hAnsi="Times New Roman" w:cs="Times New Roman"/>
          <w:sz w:val="24"/>
          <w:szCs w:val="24"/>
        </w:rPr>
        <w:t>regulirane kolektivnim ugovorom</w:t>
      </w:r>
      <w:r w:rsidRPr="00E633B9">
        <w:rPr>
          <w:rFonts w:ascii="Times New Roman" w:hAnsi="Times New Roman" w:cs="Times New Roman"/>
          <w:sz w:val="24"/>
          <w:szCs w:val="24"/>
        </w:rPr>
        <w:t>, a njena visina podložna je promjenama u skladu s promjenama navedenog akta.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Ukoliko zaposlenik ima osiguran odgovarajući smještaj i dnevnu prehranu pripada mu 30% dnevnice za službena putovanja u zemlji.</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Kod višednevnih putovanja broj dnevnica se utvrđuje prema ukupnom broju sati provedenih na putu.</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Puna dnevnica obračunava se za: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a)</w:t>
      </w:r>
      <w:r w:rsidRPr="00E633B9">
        <w:rPr>
          <w:rFonts w:ascii="Times New Roman" w:hAnsi="Times New Roman" w:cs="Times New Roman"/>
          <w:sz w:val="24"/>
          <w:szCs w:val="24"/>
        </w:rPr>
        <w:tab/>
        <w:t>svaka 24 sata provedena na službenom putovanju</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b)</w:t>
      </w:r>
      <w:r w:rsidRPr="00E633B9">
        <w:rPr>
          <w:rFonts w:ascii="Times New Roman" w:hAnsi="Times New Roman" w:cs="Times New Roman"/>
          <w:sz w:val="24"/>
          <w:szCs w:val="24"/>
        </w:rPr>
        <w:tab/>
        <w:t>ostatak (završetak) višednevnog putovanja koji je duži od 12 sati</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c)</w:t>
      </w:r>
      <w:r w:rsidRPr="00E633B9">
        <w:rPr>
          <w:rFonts w:ascii="Times New Roman" w:hAnsi="Times New Roman" w:cs="Times New Roman"/>
          <w:sz w:val="24"/>
          <w:szCs w:val="24"/>
        </w:rPr>
        <w:tab/>
        <w:t>jednodnevno službeno putovanje koje traje manje od 24 sata, a više od 12 sati</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d)</w:t>
      </w:r>
      <w:r w:rsidRPr="00E633B9">
        <w:rPr>
          <w:rFonts w:ascii="Times New Roman" w:hAnsi="Times New Roman" w:cs="Times New Roman"/>
          <w:sz w:val="24"/>
          <w:szCs w:val="24"/>
        </w:rPr>
        <w:tab/>
        <w:t>pola dnevnice pripada zaposleniku za službeno putovanje koje traje više od 8, a manje od 12 sati.</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ab/>
        <w:t>Za vrijeme do 8 sati provedeno na putovanju zaposlenik nema pravo na dnevnicu.</w:t>
      </w:r>
    </w:p>
    <w:p w:rsidR="004472DB"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Dnevnica za službeno putovanje u inozemstvo utvrđuje se u iznosu i pod uvjetima utvrđenim Odlukom o visini dnevnice za službeno putovanje u inozemstvo za korisnike koji se financiraju iz sredstava državnog proračuna ( NN 8/06).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Dnevnica utvrđena za stranu državu u koju se službeno putuje obračunava se od sata prelaska granice Republike Hrvatske, a dnevnica utvrđena za stranu državu iz koje se dolazi do sata prelaska granice Republike Hrvatske. Do granice i od granice Republike Hrvatske obračunava se dnevnica za putovanje u zemlji.</w:t>
      </w:r>
    </w:p>
    <w:p w:rsidR="00F87C82" w:rsidRPr="00E633B9" w:rsidRDefault="00F87C82" w:rsidP="006A3B6E">
      <w:pPr>
        <w:jc w:val="both"/>
        <w:rPr>
          <w:rFonts w:ascii="Times New Roman" w:hAnsi="Times New Roman" w:cs="Times New Roman"/>
          <w:b/>
          <w:sz w:val="24"/>
          <w:szCs w:val="24"/>
        </w:rPr>
      </w:pPr>
      <w:r w:rsidRPr="00E633B9">
        <w:rPr>
          <w:rFonts w:ascii="Times New Roman" w:hAnsi="Times New Roman" w:cs="Times New Roman"/>
          <w:b/>
          <w:sz w:val="24"/>
          <w:szCs w:val="24"/>
        </w:rPr>
        <w:t>3.Naknade prijevoznih troškova</w:t>
      </w:r>
    </w:p>
    <w:p w:rsidR="00F87C82" w:rsidRPr="00E633B9" w:rsidRDefault="00F87C82" w:rsidP="006A3B6E">
      <w:pPr>
        <w:jc w:val="both"/>
        <w:rPr>
          <w:rFonts w:ascii="Times New Roman" w:hAnsi="Times New Roman" w:cs="Times New Roman"/>
          <w:sz w:val="24"/>
          <w:szCs w:val="24"/>
        </w:rPr>
      </w:pP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Zaposlenik ima pravo na naknadu troškova prijevoza na službenom putovanju koji su nastali od mjesta rada do mjesta u koje je zaposlenik upućen.</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Izdaci za prijevoz na službenom putovanju obračunavaju se u visini cijene prijevoza onim prijevoznim sredstvom koje je određeno nalogom za službeno putovanje.</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lastRenderedPageBreak/>
        <w:t>Visinu nastalih izdataka zaposlenik dokazuje vjerodostojnom dokumentacijom koju prilaže uz putni nalog (npr. karta za vlak, autobus, zrakoplov ili brod, račun o plaćenoj cestarini, mostarini, tunelarini i slično.).</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Za troškove prijevoza koji su osigurani, odnosno koje ne snosi zaposlenik koji se upućuje na službeno putovanje, zaposlenik nema pravo na naknadu.</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U slučaju odlaska na službeni put sa svrhom obavljanja administrativnih i sličnih poslova za potrebe </w:t>
      </w:r>
      <w:r w:rsidR="004472DB">
        <w:rPr>
          <w:rFonts w:ascii="Times New Roman" w:hAnsi="Times New Roman" w:cs="Times New Roman"/>
          <w:sz w:val="24"/>
          <w:szCs w:val="24"/>
        </w:rPr>
        <w:t>Doma</w:t>
      </w:r>
      <w:r w:rsidRPr="00E633B9">
        <w:rPr>
          <w:rFonts w:ascii="Times New Roman" w:hAnsi="Times New Roman" w:cs="Times New Roman"/>
          <w:sz w:val="24"/>
          <w:szCs w:val="24"/>
        </w:rPr>
        <w:t xml:space="preserve"> može se odobriti upotreba javnog prijevoza ili osobnog automobila.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Prilikom službenoga putovanja za koje je odobreno putovanje javnim prijevozom, zaposlenik može koristiti privatni automobil, ali ima pravo naplatiti isključivo trošak javnog prijevoza navedenog u putnom nalogu, a temeljem potvrde o cijeni prijevozne karte koju izdaje ovlašteni javni prijevoznik.</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Zaposlenik kojemu se odobri uporaba privatnog automobila u službene svrhe ima pravo na naknadu za korištenje privatnog automobila u visini neoporezivog iznosa utvrđenog odredbama Pravilnika o porezu na dohodak, te pravo na naknadu izdataka za cestarine, tunelarine, mostarine, garažiranje automobila i slično koji se dodaju troškovima prijevoza privatnim automobilom. Pri korištenju privatnog automobila u svrhe službenog putovanja, na putnom nalogu se obvezno navodi registarska oznaka i marka automobila, a u putnom računu (stražnja strana putnog naloga) početno te završno stanje brojila (stanje brojila u trenutku kretanja na put te završno stanje brojila nakon povratka s puta).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Zaposlenicima koji više puta u tijeku mjeseca putuju na određenim relacijama do 30 km radi obavljanja poslova za potrebe društva nije potrebno izdavati putni nalog, već </w:t>
      </w:r>
      <w:r w:rsidR="004472DB">
        <w:rPr>
          <w:rFonts w:ascii="Times New Roman" w:hAnsi="Times New Roman" w:cs="Times New Roman"/>
          <w:sz w:val="24"/>
          <w:szCs w:val="24"/>
        </w:rPr>
        <w:t>ravnatelj</w:t>
      </w:r>
      <w:r w:rsidRPr="00E633B9">
        <w:rPr>
          <w:rFonts w:ascii="Times New Roman" w:hAnsi="Times New Roman" w:cs="Times New Roman"/>
          <w:sz w:val="24"/>
          <w:szCs w:val="24"/>
        </w:rPr>
        <w:t xml:space="preserve"> može odobriti vođenje evidencije loko vožnje pri čemu se zaposleniku isplaćuje </w:t>
      </w:r>
      <w:r w:rsidR="004472DB">
        <w:rPr>
          <w:rFonts w:ascii="Times New Roman" w:hAnsi="Times New Roman" w:cs="Times New Roman"/>
          <w:sz w:val="24"/>
          <w:szCs w:val="24"/>
        </w:rPr>
        <w:t>iznos</w:t>
      </w:r>
      <w:r w:rsidRPr="00E633B9">
        <w:rPr>
          <w:rFonts w:ascii="Times New Roman" w:hAnsi="Times New Roman" w:cs="Times New Roman"/>
          <w:sz w:val="24"/>
          <w:szCs w:val="24"/>
        </w:rPr>
        <w:t xml:space="preserve"> sukladno odredbama Pravilnika o porezu na dohodak.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Evidenciju loko vožnje potrebno je voditi mjesečno, a ista treba sadržavati: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 xml:space="preserve">ime i prezime zaposlenika,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 xml:space="preserve">marku i registarsku oznaku vozila kojim se putuje,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 xml:space="preserve">datum putovanja,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 xml:space="preserve">vrijeme polaska i odlaska,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 xml:space="preserve">početno i završno stanje kilometara,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 xml:space="preserve">relaciju,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 xml:space="preserve">razlog/svrhu putovanja,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 xml:space="preserve">prijeđenu kilometražu te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w:t>
      </w:r>
      <w:r w:rsidRPr="00E633B9">
        <w:rPr>
          <w:rFonts w:ascii="Times New Roman" w:hAnsi="Times New Roman" w:cs="Times New Roman"/>
          <w:sz w:val="24"/>
          <w:szCs w:val="24"/>
        </w:rPr>
        <w:tab/>
        <w:t xml:space="preserve">obračun naknade.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ab/>
        <w:t>Obračun naknade za loko vožnju obavlja se do 10.-tog u mjesecu za prethodni mjesec.</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Isplatu naknade po obračunu loko vožnje svojim potpisom odobrava </w:t>
      </w:r>
      <w:r w:rsidR="004472DB">
        <w:rPr>
          <w:rFonts w:ascii="Times New Roman" w:hAnsi="Times New Roman" w:cs="Times New Roman"/>
          <w:sz w:val="24"/>
          <w:szCs w:val="24"/>
        </w:rPr>
        <w:t>ravnatelj</w:t>
      </w:r>
      <w:r w:rsidRPr="00E633B9">
        <w:rPr>
          <w:rFonts w:ascii="Times New Roman" w:hAnsi="Times New Roman" w:cs="Times New Roman"/>
          <w:sz w:val="24"/>
          <w:szCs w:val="24"/>
        </w:rPr>
        <w:t xml:space="preserve">, a obavlja se putem blagajne </w:t>
      </w:r>
      <w:r w:rsidR="004472DB">
        <w:rPr>
          <w:rFonts w:ascii="Times New Roman" w:hAnsi="Times New Roman" w:cs="Times New Roman"/>
          <w:sz w:val="24"/>
          <w:szCs w:val="24"/>
        </w:rPr>
        <w:t>Doma</w:t>
      </w:r>
      <w:r w:rsidRPr="00E633B9">
        <w:rPr>
          <w:rFonts w:ascii="Times New Roman" w:hAnsi="Times New Roman" w:cs="Times New Roman"/>
          <w:sz w:val="24"/>
          <w:szCs w:val="24"/>
        </w:rPr>
        <w:t xml:space="preserve">. </w:t>
      </w:r>
    </w:p>
    <w:p w:rsidR="003A2142" w:rsidRDefault="003A2142" w:rsidP="006A3B6E">
      <w:pPr>
        <w:jc w:val="both"/>
        <w:rPr>
          <w:rFonts w:ascii="Times New Roman" w:hAnsi="Times New Roman" w:cs="Times New Roman"/>
          <w:b/>
          <w:sz w:val="24"/>
          <w:szCs w:val="24"/>
        </w:rPr>
      </w:pPr>
    </w:p>
    <w:p w:rsidR="00F87C82" w:rsidRPr="00E633B9" w:rsidRDefault="00F87C82" w:rsidP="006A3B6E">
      <w:pPr>
        <w:jc w:val="both"/>
        <w:rPr>
          <w:rFonts w:ascii="Times New Roman" w:hAnsi="Times New Roman" w:cs="Times New Roman"/>
          <w:b/>
          <w:sz w:val="24"/>
          <w:szCs w:val="24"/>
        </w:rPr>
      </w:pPr>
      <w:r w:rsidRPr="00E633B9">
        <w:rPr>
          <w:rFonts w:ascii="Times New Roman" w:hAnsi="Times New Roman" w:cs="Times New Roman"/>
          <w:b/>
          <w:sz w:val="24"/>
          <w:szCs w:val="24"/>
        </w:rPr>
        <w:lastRenderedPageBreak/>
        <w:t>4.Naknade troškova smještaja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Pod troškovima smještaja podrazumijevaju se izdaci za noćenje (ne za dnevni odmor). U izdatke za smještaj priznaju se izdaci za noćenje s doručkom, a ostali izdaci za hranu se podmiruju iz dnevnica.</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Troškovi noćenja priznaju se u punom iznosu na temelju vjerodostojnog dokumenta (hotelski račun, račun za sobu iznajmljenu od iznajmljivača soba i slično).</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Ukoliko je zaposleniku osiguran odgovarajući smještaj, nema pravo na naknadu računa za noćenje.</w:t>
      </w:r>
    </w:p>
    <w:p w:rsidR="00F87C82" w:rsidRPr="00E633B9" w:rsidRDefault="00F87C82" w:rsidP="006A3B6E">
      <w:pPr>
        <w:jc w:val="both"/>
        <w:rPr>
          <w:rFonts w:ascii="Times New Roman" w:hAnsi="Times New Roman" w:cs="Times New Roman"/>
          <w:b/>
          <w:sz w:val="24"/>
          <w:szCs w:val="24"/>
        </w:rPr>
      </w:pPr>
      <w:r w:rsidRPr="00E633B9">
        <w:rPr>
          <w:rFonts w:ascii="Times New Roman" w:hAnsi="Times New Roman" w:cs="Times New Roman"/>
          <w:b/>
          <w:sz w:val="24"/>
          <w:szCs w:val="24"/>
        </w:rPr>
        <w:t>5.Završne odredbe</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Svaki putni nalog po završenom službenom putovanju zaposlenik je dužan popuniti sukladno ovim radnim uputama i vratiti </w:t>
      </w:r>
      <w:r w:rsidR="004472DB">
        <w:rPr>
          <w:rFonts w:ascii="Times New Roman" w:hAnsi="Times New Roman" w:cs="Times New Roman"/>
          <w:sz w:val="24"/>
          <w:szCs w:val="24"/>
        </w:rPr>
        <w:t>voditelju računovodstva</w:t>
      </w:r>
      <w:r w:rsidRPr="00E633B9">
        <w:rPr>
          <w:rFonts w:ascii="Times New Roman" w:hAnsi="Times New Roman" w:cs="Times New Roman"/>
          <w:sz w:val="24"/>
          <w:szCs w:val="24"/>
        </w:rPr>
        <w:t>. Zaposlenik ne može podnijeti usmeni zahtjev za otvaranjem novog putnog naloga ukoliko nije dostavio prethodni putni nalog</w:t>
      </w:r>
      <w:r w:rsidR="004472DB">
        <w:rPr>
          <w:rFonts w:ascii="Times New Roman" w:hAnsi="Times New Roman" w:cs="Times New Roman"/>
          <w:sz w:val="24"/>
          <w:szCs w:val="24"/>
        </w:rPr>
        <w:t xml:space="preserve"> sa odobrenom</w:t>
      </w:r>
      <w:r w:rsidR="000213D1">
        <w:rPr>
          <w:rFonts w:ascii="Times New Roman" w:hAnsi="Times New Roman" w:cs="Times New Roman"/>
          <w:sz w:val="24"/>
          <w:szCs w:val="24"/>
        </w:rPr>
        <w:t xml:space="preserve"> ravnatelja i odobrenom</w:t>
      </w:r>
      <w:r w:rsidR="004472DB">
        <w:rPr>
          <w:rFonts w:ascii="Times New Roman" w:hAnsi="Times New Roman" w:cs="Times New Roman"/>
          <w:sz w:val="24"/>
          <w:szCs w:val="24"/>
        </w:rPr>
        <w:t xml:space="preserve"> zahtjevnicom </w:t>
      </w:r>
      <w:r w:rsidR="000213D1">
        <w:rPr>
          <w:rFonts w:ascii="Times New Roman" w:hAnsi="Times New Roman" w:cs="Times New Roman"/>
          <w:sz w:val="24"/>
          <w:szCs w:val="24"/>
        </w:rPr>
        <w:t xml:space="preserve">sa </w:t>
      </w:r>
      <w:r w:rsidR="004472DB">
        <w:rPr>
          <w:rFonts w:ascii="Times New Roman" w:hAnsi="Times New Roman" w:cs="Times New Roman"/>
          <w:sz w:val="24"/>
          <w:szCs w:val="24"/>
        </w:rPr>
        <w:t xml:space="preserve">naznačenom vrstom troška </w:t>
      </w:r>
      <w:r w:rsidRPr="00E633B9">
        <w:rPr>
          <w:rFonts w:ascii="Times New Roman" w:hAnsi="Times New Roman" w:cs="Times New Roman"/>
          <w:sz w:val="24"/>
          <w:szCs w:val="24"/>
        </w:rPr>
        <w:t xml:space="preserve">. Ukoliko zaposlenik sam snosi troškove službenog puta dužan je otvoriti putni nalog i po povratku ga vratiti </w:t>
      </w:r>
      <w:r w:rsidR="000213D1">
        <w:rPr>
          <w:rFonts w:ascii="Times New Roman" w:hAnsi="Times New Roman" w:cs="Times New Roman"/>
          <w:sz w:val="24"/>
          <w:szCs w:val="24"/>
        </w:rPr>
        <w:t>voditelju računovodstva</w:t>
      </w:r>
      <w:r w:rsidRPr="00E633B9">
        <w:rPr>
          <w:rFonts w:ascii="Times New Roman" w:hAnsi="Times New Roman" w:cs="Times New Roman"/>
          <w:sz w:val="24"/>
          <w:szCs w:val="24"/>
        </w:rPr>
        <w:t>.</w:t>
      </w:r>
    </w:p>
    <w:p w:rsidR="00F87C82" w:rsidRPr="00E633B9" w:rsidRDefault="00F87C82" w:rsidP="006A3B6E">
      <w:pPr>
        <w:jc w:val="both"/>
        <w:rPr>
          <w:rFonts w:ascii="Times New Roman" w:hAnsi="Times New Roman" w:cs="Times New Roman"/>
          <w:sz w:val="24"/>
          <w:szCs w:val="24"/>
        </w:rPr>
      </w:pP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Putni nalozi bez vjerodostojnih isprava i podataka neophodnih za obračun putnih troškova, te putni nalozi dostavljeni nakon proteka propisanog roka neće se obračunavati, pa se izdaci neće priznavati.</w:t>
      </w:r>
    </w:p>
    <w:p w:rsidR="00F87C82" w:rsidRPr="00E633B9" w:rsidRDefault="00F87C82" w:rsidP="006A3B6E">
      <w:pPr>
        <w:jc w:val="both"/>
        <w:rPr>
          <w:rFonts w:ascii="Times New Roman" w:hAnsi="Times New Roman" w:cs="Times New Roman"/>
          <w:sz w:val="24"/>
          <w:szCs w:val="24"/>
        </w:rPr>
      </w:pPr>
    </w:p>
    <w:p w:rsidR="00F87C82" w:rsidRPr="00E633B9" w:rsidRDefault="00F87C82" w:rsidP="006A3B6E">
      <w:pPr>
        <w:jc w:val="both"/>
        <w:rPr>
          <w:rFonts w:ascii="Times New Roman" w:hAnsi="Times New Roman" w:cs="Times New Roman"/>
          <w:b/>
          <w:sz w:val="24"/>
          <w:szCs w:val="24"/>
        </w:rPr>
      </w:pPr>
      <w:r w:rsidRPr="00E633B9">
        <w:rPr>
          <w:rFonts w:ascii="Times New Roman" w:hAnsi="Times New Roman" w:cs="Times New Roman"/>
          <w:b/>
          <w:sz w:val="24"/>
          <w:szCs w:val="24"/>
        </w:rPr>
        <w:t xml:space="preserve">6.PROPISANI OBRASCI :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6.1 PUTNI NALOG :</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 xml:space="preserve">-sadrži podatke o broju Putnog naloga, ime i prezime osobe koja se upućuje na službeno putovanje, zanimanje, radno mjesto, datum putovanja, mjesto putovanja, zadatak putovanja, trajanje putovanja, odobreno prijevozno sredstvo, terećenje troškova, odobren predujam, potpis osobe koja je izradila putni nalog, pečat društva i potpis odgovorne </w:t>
      </w:r>
      <w:r w:rsidR="00B76426">
        <w:rPr>
          <w:rFonts w:ascii="Times New Roman" w:hAnsi="Times New Roman" w:cs="Times New Roman"/>
          <w:sz w:val="24"/>
          <w:szCs w:val="24"/>
        </w:rPr>
        <w:t>ravnatelja</w:t>
      </w:r>
      <w:r w:rsidRPr="00E633B9">
        <w:rPr>
          <w:rFonts w:ascii="Times New Roman" w:hAnsi="Times New Roman" w:cs="Times New Roman"/>
          <w:sz w:val="24"/>
          <w:szCs w:val="24"/>
        </w:rPr>
        <w:t>.</w:t>
      </w:r>
    </w:p>
    <w:p w:rsidR="00F87C82" w:rsidRPr="00E633B9" w:rsidRDefault="00F87C82" w:rsidP="006A3B6E">
      <w:pPr>
        <w:jc w:val="both"/>
        <w:rPr>
          <w:rFonts w:ascii="Times New Roman" w:hAnsi="Times New Roman" w:cs="Times New Roman"/>
          <w:sz w:val="24"/>
          <w:szCs w:val="24"/>
        </w:rPr>
      </w:pPr>
      <w:r w:rsidRPr="00E633B9">
        <w:rPr>
          <w:rFonts w:ascii="Times New Roman" w:hAnsi="Times New Roman" w:cs="Times New Roman"/>
          <w:sz w:val="24"/>
          <w:szCs w:val="24"/>
        </w:rPr>
        <w:t>6.2 PUTNI OBRAČUN :</w:t>
      </w:r>
    </w:p>
    <w:p w:rsidR="002A5F24" w:rsidRDefault="00F87C82" w:rsidP="006A3B6E">
      <w:pPr>
        <w:jc w:val="both"/>
      </w:pPr>
      <w:r w:rsidRPr="00E633B9">
        <w:rPr>
          <w:rFonts w:ascii="Times New Roman" w:hAnsi="Times New Roman" w:cs="Times New Roman"/>
          <w:sz w:val="24"/>
          <w:szCs w:val="24"/>
        </w:rPr>
        <w:t>-sadrži podatke o broju Putnog obračuna, ime i prezime osobe koja je izvršila službeno putovanje, zanimanje, radno mjesto, Obračun dnevnica, datum i vrijeme odlaska i povratka na službeni put, broj sati provedenih na službenom putu, broj dnevnica, cijenu dnevnice, iznos dnevnice, korekcija dnevnica, ukupno dnevnice,  Obračun prijevoznih troškova, relacija od-do, prijevozno sredstvo, količinu, cijenu i iznos prijevoza, kod uporabe osobnog automobila stanje brojila: početno i završno, ukupno prijevozni troškovi, Obračun ostalih troškova, iznos troška, ukupno ostali troškovi, ukupno obračun, primljeni predujam, ostaje za povrat/isplatu, potpis zaposlenika koji je upućen na službeni put, potpis blagajnika, potpis likvidatora i potpis nalogodavca/</w:t>
      </w:r>
      <w:r w:rsidR="00B76426">
        <w:rPr>
          <w:rFonts w:ascii="Times New Roman" w:hAnsi="Times New Roman" w:cs="Times New Roman"/>
          <w:sz w:val="24"/>
          <w:szCs w:val="24"/>
        </w:rPr>
        <w:t>ravnatelja</w:t>
      </w:r>
      <w:r>
        <w:t>.</w:t>
      </w:r>
    </w:p>
    <w:p w:rsidR="00D86072" w:rsidRPr="00D86072" w:rsidRDefault="00D86072" w:rsidP="006A3B6E">
      <w:pPr>
        <w:jc w:val="both"/>
        <w:rPr>
          <w:rFonts w:ascii="Times New Roman" w:hAnsi="Times New Roman" w:cs="Times New Roman"/>
        </w:rPr>
      </w:pPr>
      <w:r w:rsidRPr="00D86072">
        <w:rPr>
          <w:rFonts w:ascii="Times New Roman" w:hAnsi="Times New Roman" w:cs="Times New Roman"/>
        </w:rPr>
        <w:t xml:space="preserve">                                                                                              RAVNATELJ:</w:t>
      </w:r>
    </w:p>
    <w:p w:rsidR="00D86072" w:rsidRPr="00D86072" w:rsidRDefault="00D86072" w:rsidP="006A3B6E">
      <w:pPr>
        <w:jc w:val="both"/>
        <w:rPr>
          <w:rFonts w:ascii="Times New Roman" w:hAnsi="Times New Roman" w:cs="Times New Roman"/>
        </w:rPr>
      </w:pPr>
      <w:r w:rsidRPr="00D86072">
        <w:rPr>
          <w:rFonts w:ascii="Times New Roman" w:hAnsi="Times New Roman" w:cs="Times New Roman"/>
        </w:rPr>
        <w:t xml:space="preserve">                                                                              </w:t>
      </w:r>
      <w:r>
        <w:rPr>
          <w:rFonts w:ascii="Times New Roman" w:hAnsi="Times New Roman" w:cs="Times New Roman"/>
        </w:rPr>
        <w:t xml:space="preserve">       </w:t>
      </w:r>
      <w:r w:rsidRPr="00D86072">
        <w:rPr>
          <w:rFonts w:ascii="Times New Roman" w:hAnsi="Times New Roman" w:cs="Times New Roman"/>
        </w:rPr>
        <w:t xml:space="preserve">      Marko Buljat,dipl.iur.</w:t>
      </w:r>
    </w:p>
    <w:sectPr w:rsidR="00D86072" w:rsidRPr="00D860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36D" w:rsidRDefault="0034336D" w:rsidP="00882CF5">
      <w:pPr>
        <w:spacing w:after="0" w:line="240" w:lineRule="auto"/>
      </w:pPr>
      <w:r>
        <w:separator/>
      </w:r>
    </w:p>
  </w:endnote>
  <w:endnote w:type="continuationSeparator" w:id="0">
    <w:p w:rsidR="0034336D" w:rsidRDefault="0034336D" w:rsidP="0088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36D" w:rsidRDefault="0034336D" w:rsidP="00882CF5">
      <w:pPr>
        <w:spacing w:after="0" w:line="240" w:lineRule="auto"/>
      </w:pPr>
      <w:r>
        <w:separator/>
      </w:r>
    </w:p>
  </w:footnote>
  <w:footnote w:type="continuationSeparator" w:id="0">
    <w:p w:rsidR="0034336D" w:rsidRDefault="0034336D" w:rsidP="00882C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C82"/>
    <w:rsid w:val="000213D1"/>
    <w:rsid w:val="00171343"/>
    <w:rsid w:val="001A55EC"/>
    <w:rsid w:val="002A5F24"/>
    <w:rsid w:val="002D1DD6"/>
    <w:rsid w:val="0034336D"/>
    <w:rsid w:val="00372F62"/>
    <w:rsid w:val="003A2142"/>
    <w:rsid w:val="004472DB"/>
    <w:rsid w:val="00473D3F"/>
    <w:rsid w:val="00481F0E"/>
    <w:rsid w:val="004A62A8"/>
    <w:rsid w:val="005405AC"/>
    <w:rsid w:val="006556A8"/>
    <w:rsid w:val="006904A0"/>
    <w:rsid w:val="006A392E"/>
    <w:rsid w:val="006A3B6E"/>
    <w:rsid w:val="006E7A00"/>
    <w:rsid w:val="00882CF5"/>
    <w:rsid w:val="0088389E"/>
    <w:rsid w:val="00905593"/>
    <w:rsid w:val="00957D7C"/>
    <w:rsid w:val="00B76426"/>
    <w:rsid w:val="00C72A95"/>
    <w:rsid w:val="00D86072"/>
    <w:rsid w:val="00E633B9"/>
    <w:rsid w:val="00F87C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B2E09-AC05-46A4-BF15-67C9A617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82CF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2CF5"/>
  </w:style>
  <w:style w:type="paragraph" w:styleId="Podnoje">
    <w:name w:val="footer"/>
    <w:basedOn w:val="Normal"/>
    <w:link w:val="PodnojeChar"/>
    <w:uiPriority w:val="99"/>
    <w:unhideWhenUsed/>
    <w:rsid w:val="00882CF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82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2009</Words>
  <Characters>11453</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dc:creator>
  <cp:keywords/>
  <dc:description/>
  <cp:lastModifiedBy>Korisnik</cp:lastModifiedBy>
  <cp:revision>3</cp:revision>
  <dcterms:created xsi:type="dcterms:W3CDTF">2019-10-31T10:25:00Z</dcterms:created>
  <dcterms:modified xsi:type="dcterms:W3CDTF">2019-11-07T07:53:00Z</dcterms:modified>
</cp:coreProperties>
</file>